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2E095">
      <w:pPr>
        <w:pStyle w:val="5"/>
        <w:spacing w:line="600" w:lineRule="exact"/>
        <w:jc w:val="left"/>
        <w:rPr>
          <w:rFonts w:hint="eastAsia" w:ascii="仿宋" w:hAnsi="仿宋" w:eastAsia="仿宋" w:cs="Calibri"/>
          <w:kern w:val="2"/>
          <w:sz w:val="30"/>
          <w:szCs w:val="30"/>
        </w:rPr>
      </w:pPr>
      <w:r>
        <w:rPr>
          <w:rFonts w:hint="eastAsia" w:ascii="仿宋" w:hAnsi="仿宋" w:eastAsia="仿宋" w:cs="Calibri"/>
          <w:kern w:val="2"/>
          <w:sz w:val="30"/>
          <w:szCs w:val="30"/>
        </w:rPr>
        <w:t>附件4</w:t>
      </w:r>
    </w:p>
    <w:p w14:paraId="7315D707">
      <w:pPr>
        <w:spacing w:line="56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</w:rPr>
        <w:t>第三届法治时代创新论坛</w:t>
      </w:r>
    </w:p>
    <w:p w14:paraId="14FF3D6C">
      <w:pPr>
        <w:pStyle w:val="5"/>
        <w:spacing w:line="560" w:lineRule="exact"/>
        <w:jc w:val="center"/>
        <w:rPr>
          <w:rFonts w:hint="eastAsia" w:ascii="仿宋" w:hAnsi="仿宋" w:eastAsia="仿宋" w:cs="Cambria Math"/>
          <w:b/>
          <w:kern w:val="2"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暨2025全国智慧法治和智慧法务成果展</w:t>
      </w:r>
    </w:p>
    <w:p w14:paraId="6FA354E2">
      <w:pPr>
        <w:pStyle w:val="5"/>
        <w:spacing w:line="560" w:lineRule="exact"/>
        <w:jc w:val="center"/>
        <w:rPr>
          <w:rFonts w:hint="eastAsia" w:ascii="仿宋" w:hAnsi="仿宋" w:eastAsia="仿宋" w:cs="Cambria Math"/>
          <w:b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kern w:val="2"/>
          <w:sz w:val="36"/>
          <w:szCs w:val="36"/>
        </w:rPr>
        <w:t>参展申请表</w:t>
      </w:r>
    </w:p>
    <w:bookmarkEnd w:id="0"/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882"/>
        <w:gridCol w:w="1391"/>
        <w:gridCol w:w="3311"/>
      </w:tblGrid>
      <w:tr w14:paraId="699D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965" w:type="pct"/>
            <w:noWrap w:val="0"/>
            <w:vAlign w:val="center"/>
          </w:tcPr>
          <w:p w14:paraId="6762A71F"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单位名称</w:t>
            </w:r>
          </w:p>
        </w:tc>
        <w:tc>
          <w:tcPr>
            <w:tcW w:w="4034" w:type="pct"/>
            <w:gridSpan w:val="3"/>
            <w:noWrap w:val="0"/>
            <w:vAlign w:val="center"/>
          </w:tcPr>
          <w:p w14:paraId="0B8CCBBA">
            <w:pPr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</w:p>
        </w:tc>
      </w:tr>
      <w:tr w14:paraId="3A0B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5" w:type="pct"/>
            <w:noWrap w:val="0"/>
            <w:vAlign w:val="center"/>
          </w:tcPr>
          <w:p w14:paraId="3CB6A020"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负责人</w:t>
            </w:r>
          </w:p>
        </w:tc>
        <w:tc>
          <w:tcPr>
            <w:tcW w:w="1532" w:type="pct"/>
            <w:noWrap w:val="0"/>
            <w:vAlign w:val="center"/>
          </w:tcPr>
          <w:p w14:paraId="2F6AD295">
            <w:pPr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</w:p>
        </w:tc>
        <w:tc>
          <w:tcPr>
            <w:tcW w:w="740" w:type="pct"/>
            <w:noWrap w:val="0"/>
            <w:vAlign w:val="center"/>
          </w:tcPr>
          <w:p w14:paraId="3B4ACE8C"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联系方式</w:t>
            </w:r>
          </w:p>
        </w:tc>
        <w:tc>
          <w:tcPr>
            <w:tcW w:w="1761" w:type="pct"/>
            <w:noWrap w:val="0"/>
            <w:vAlign w:val="center"/>
          </w:tcPr>
          <w:p w14:paraId="133DCA3F">
            <w:pPr>
              <w:ind w:right="-428" w:rightChars="-204"/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</w:p>
        </w:tc>
      </w:tr>
      <w:tr w14:paraId="1246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5" w:type="pct"/>
            <w:noWrap w:val="0"/>
            <w:vAlign w:val="center"/>
          </w:tcPr>
          <w:p w14:paraId="5E0BF551"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经办人</w:t>
            </w:r>
          </w:p>
        </w:tc>
        <w:tc>
          <w:tcPr>
            <w:tcW w:w="1532" w:type="pct"/>
            <w:noWrap w:val="0"/>
            <w:vAlign w:val="center"/>
          </w:tcPr>
          <w:p w14:paraId="06BC2815">
            <w:pPr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</w:p>
        </w:tc>
        <w:tc>
          <w:tcPr>
            <w:tcW w:w="740" w:type="pct"/>
            <w:noWrap w:val="0"/>
            <w:vAlign w:val="center"/>
          </w:tcPr>
          <w:p w14:paraId="5570D9DE"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联系方式</w:t>
            </w:r>
          </w:p>
        </w:tc>
        <w:tc>
          <w:tcPr>
            <w:tcW w:w="1761" w:type="pct"/>
            <w:noWrap w:val="0"/>
            <w:vAlign w:val="center"/>
          </w:tcPr>
          <w:p w14:paraId="3F9F46D9">
            <w:pPr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</w:p>
        </w:tc>
      </w:tr>
      <w:tr w14:paraId="0D7D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5" w:type="pct"/>
            <w:noWrap w:val="0"/>
            <w:vAlign w:val="center"/>
          </w:tcPr>
          <w:p w14:paraId="63FC94E8"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电子邮箱</w:t>
            </w:r>
          </w:p>
        </w:tc>
        <w:tc>
          <w:tcPr>
            <w:tcW w:w="1532" w:type="pct"/>
            <w:noWrap w:val="0"/>
            <w:vAlign w:val="center"/>
          </w:tcPr>
          <w:p w14:paraId="4A8827F5">
            <w:pPr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</w:p>
        </w:tc>
        <w:tc>
          <w:tcPr>
            <w:tcW w:w="740" w:type="pct"/>
            <w:noWrap w:val="0"/>
            <w:vAlign w:val="center"/>
          </w:tcPr>
          <w:p w14:paraId="2C5E5C0A">
            <w:pPr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</w:p>
        </w:tc>
        <w:tc>
          <w:tcPr>
            <w:tcW w:w="1761" w:type="pct"/>
            <w:noWrap w:val="0"/>
            <w:vAlign w:val="center"/>
          </w:tcPr>
          <w:p w14:paraId="337AAFE9">
            <w:pPr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</w:p>
        </w:tc>
      </w:tr>
      <w:tr w14:paraId="6311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5" w:type="pct"/>
            <w:noWrap w:val="0"/>
            <w:vAlign w:val="center"/>
          </w:tcPr>
          <w:p w14:paraId="1FA33092"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参展产品</w:t>
            </w:r>
          </w:p>
        </w:tc>
        <w:tc>
          <w:tcPr>
            <w:tcW w:w="4034" w:type="pct"/>
            <w:gridSpan w:val="3"/>
            <w:noWrap w:val="0"/>
            <w:vAlign w:val="center"/>
          </w:tcPr>
          <w:p w14:paraId="34A8BA24">
            <w:pPr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</w:p>
        </w:tc>
      </w:tr>
      <w:tr w14:paraId="5650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965" w:type="pct"/>
            <w:noWrap w:val="0"/>
            <w:vAlign w:val="center"/>
          </w:tcPr>
          <w:p w14:paraId="53A57947"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协议内容</w:t>
            </w:r>
          </w:p>
        </w:tc>
        <w:tc>
          <w:tcPr>
            <w:tcW w:w="4034" w:type="pct"/>
            <w:gridSpan w:val="3"/>
            <w:noWrap w:val="0"/>
            <w:vAlign w:val="center"/>
          </w:tcPr>
          <w:p w14:paraId="5B8117E9">
            <w:pPr>
              <w:spacing w:line="440" w:lineRule="exact"/>
              <w:jc w:val="left"/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1.豪华展位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个，展位号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,费用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元</w:t>
            </w:r>
          </w:p>
          <w:p w14:paraId="14838D72">
            <w:pPr>
              <w:spacing w:line="440" w:lineRule="exact"/>
              <w:jc w:val="left"/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2.特装场地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平方米，展位号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,费用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元</w:t>
            </w:r>
          </w:p>
          <w:p w14:paraId="68877A97">
            <w:pPr>
              <w:spacing w:line="440" w:lineRule="exact"/>
              <w:jc w:val="left"/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3.大会发言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场，费用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元</w:t>
            </w:r>
          </w:p>
          <w:p w14:paraId="3A4EC962">
            <w:pPr>
              <w:spacing w:line="440" w:lineRule="exact"/>
              <w:jc w:val="left"/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4.会刊广告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(版面)，费用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元</w:t>
            </w:r>
          </w:p>
          <w:p w14:paraId="79BCAB79">
            <w:pPr>
              <w:spacing w:line="440" w:lineRule="exact"/>
              <w:jc w:val="left"/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5.其他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(名称)，费用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元</w:t>
            </w:r>
          </w:p>
          <w:p w14:paraId="22D9C7B6">
            <w:pPr>
              <w:spacing w:line="440" w:lineRule="exact"/>
              <w:jc w:val="left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费用合计: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元，大写:</w:t>
            </w:r>
            <w:r>
              <w:rPr>
                <w:rFonts w:hint="eastAsia" w:ascii="仿宋" w:hAnsi="仿宋" w:eastAsia="仿宋" w:cs="Calibri"/>
                <w:b/>
                <w:bCs/>
                <w:sz w:val="24"/>
                <w:u w:val="single"/>
              </w:rPr>
              <w:t xml:space="preserve">                      </w:t>
            </w:r>
          </w:p>
        </w:tc>
      </w:tr>
      <w:tr w14:paraId="0D50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965" w:type="pct"/>
            <w:noWrap w:val="0"/>
            <w:vAlign w:val="center"/>
          </w:tcPr>
          <w:p w14:paraId="5C2E6347"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协议说明</w:t>
            </w:r>
          </w:p>
        </w:tc>
        <w:tc>
          <w:tcPr>
            <w:tcW w:w="4034" w:type="pct"/>
            <w:gridSpan w:val="3"/>
            <w:noWrap w:val="0"/>
            <w:vAlign w:val="center"/>
          </w:tcPr>
          <w:p w14:paraId="49399894">
            <w:pPr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1.本协议一式两份，盖章后生效;</w:t>
            </w:r>
          </w:p>
          <w:p w14:paraId="52323EB7">
            <w:pPr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2.请于协议签订后7个工作日内将参展费用汇入指定账户;</w:t>
            </w:r>
          </w:p>
          <w:p w14:paraId="7B598CDE">
            <w:pPr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3.参展协议一经签订，展位不可取消;</w:t>
            </w:r>
          </w:p>
          <w:p w14:paraId="2B7BBA77">
            <w:pPr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4.组委会保留因场地需要对展位位置进行调整的权力;</w:t>
            </w:r>
          </w:p>
          <w:p w14:paraId="20BEC879">
            <w:pPr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5.展位涉及特殊装备、供电等，需于展前1个月申请:</w:t>
            </w:r>
          </w:p>
          <w:p w14:paraId="27368D13">
            <w:pPr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6.账户信息:户名：北京法智时代文化发展有限公司</w:t>
            </w:r>
          </w:p>
          <w:p w14:paraId="6460F723">
            <w:pPr>
              <w:ind w:firstLine="241" w:firstLineChars="100"/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账号：0200301409100137112</w:t>
            </w:r>
          </w:p>
          <w:p w14:paraId="5A39F91C">
            <w:pPr>
              <w:ind w:firstLine="241" w:firstLineChars="100"/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开户行：中国工商银行股份有限公司北京兴宜支行</w:t>
            </w:r>
          </w:p>
        </w:tc>
      </w:tr>
      <w:tr w14:paraId="2E75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498" w:type="pct"/>
            <w:gridSpan w:val="2"/>
            <w:noWrap w:val="0"/>
            <w:vAlign w:val="center"/>
          </w:tcPr>
          <w:p w14:paraId="4D855D49">
            <w:pPr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组委会盖章</w:t>
            </w:r>
          </w:p>
          <w:p w14:paraId="7FBF58A3">
            <w:pPr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（盖章后生效）</w:t>
            </w:r>
          </w:p>
          <w:p w14:paraId="3AC38B2F">
            <w:pPr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</w:p>
          <w:p w14:paraId="2F4D853F"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 xml:space="preserve">                年   月   日</w:t>
            </w:r>
          </w:p>
        </w:tc>
        <w:tc>
          <w:tcPr>
            <w:tcW w:w="2501" w:type="pct"/>
            <w:gridSpan w:val="2"/>
            <w:noWrap w:val="0"/>
            <w:vAlign w:val="center"/>
          </w:tcPr>
          <w:p w14:paraId="6D490B2B">
            <w:pPr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参展单位盖章</w:t>
            </w:r>
          </w:p>
          <w:p w14:paraId="058C5BB7">
            <w:pPr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（盖章后生效）</w:t>
            </w:r>
          </w:p>
          <w:p w14:paraId="33277E5E">
            <w:pPr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</w:p>
          <w:p w14:paraId="031B3C1B">
            <w:pPr>
              <w:jc w:val="center"/>
              <w:rPr>
                <w:rFonts w:hint="eastAsia"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 xml:space="preserve">                年   月   日</w:t>
            </w:r>
          </w:p>
        </w:tc>
      </w:tr>
    </w:tbl>
    <w:p w14:paraId="418A5309">
      <w:pPr>
        <w:pStyle w:val="5"/>
        <w:spacing w:line="540" w:lineRule="exact"/>
        <w:rPr>
          <w:rFonts w:hint="eastAsia" w:ascii="仿宋" w:hAnsi="仿宋" w:eastAsia="仿宋" w:cs="Cambria Math"/>
          <w:kern w:val="2"/>
          <w:sz w:val="30"/>
          <w:szCs w:val="30"/>
        </w:rPr>
      </w:pPr>
    </w:p>
    <w:p w14:paraId="1FFCE7DA"/>
    <w:sectPr>
      <w:pgSz w:w="11906" w:h="16838"/>
      <w:pgMar w:top="1247" w:right="1361" w:bottom="1247" w:left="1361" w:header="680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05F08"/>
    <w:rsid w:val="2F533EEE"/>
    <w:rsid w:val="2FC15FED"/>
    <w:rsid w:val="329077A5"/>
    <w:rsid w:val="50C669F2"/>
    <w:rsid w:val="51E05F08"/>
    <w:rsid w:val="59132023"/>
    <w:rsid w:val="6D7149BD"/>
    <w:rsid w:val="6E662ECE"/>
    <w:rsid w:val="7BCA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2025-04-21T02:04:00Z</dcterms:created>
  <dc:creator>潇风</dc:creator>
  <cp:lastModifiedBy>潇风</cp:lastModifiedBy>
  <dcterms:modified xsi:type="dcterms:W3CDTF">2025-04-21T02:06:11Z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7648FF209788430B967D4E4A23F08640_11</vt:lpwstr>
  </property>
  <property fmtid="{D5CDD505-2E9C-101B-9397-08002B2CF9AE}" pid="4" name="KSOTemplateDocerSaveRecord">
    <vt:lpwstr>eyJoZGlkIjoiMzUzZjNjYWMxMGNhNzZhZjUyOTgxYTY5ZDVjZmM4NWUiLCJ1c2VySWQiOiI3MzI1NzI1MDkifQ==</vt:lpwstr>
  </property>
</Properties>
</file>