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FF555">
      <w:pPr>
        <w:pStyle w:val="7"/>
        <w:spacing w:line="520" w:lineRule="exact"/>
        <w:rPr>
          <w:rFonts w:ascii="仿宋" w:hAnsi="仿宋" w:eastAsia="仿宋" w:cs="Calibri"/>
          <w:b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 w14:paraId="6F2CAA7E">
      <w:pPr>
        <w:pStyle w:val="7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第三届法治时代创新论坛</w:t>
      </w:r>
    </w:p>
    <w:p w14:paraId="1D8046EA">
      <w:pPr>
        <w:pStyle w:val="7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2025年“法治创新产品/人物”申报表</w:t>
      </w:r>
    </w:p>
    <w:p w14:paraId="5246F72F">
      <w:pPr>
        <w:pStyle w:val="7"/>
        <w:spacing w:line="24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34"/>
        <w:gridCol w:w="700"/>
        <w:gridCol w:w="1275"/>
        <w:gridCol w:w="1134"/>
        <w:gridCol w:w="1134"/>
        <w:gridCol w:w="993"/>
        <w:gridCol w:w="1338"/>
      </w:tblGrid>
      <w:tr w14:paraId="7FC2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17DE8A53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32BD025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2895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462409AA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5377" w:type="dxa"/>
            <w:gridSpan w:val="5"/>
            <w:noWrap w:val="0"/>
            <w:vAlign w:val="center"/>
          </w:tcPr>
          <w:p w14:paraId="7B126B43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C8E3EB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38" w:type="dxa"/>
            <w:noWrap w:val="0"/>
            <w:vAlign w:val="center"/>
          </w:tcPr>
          <w:p w14:paraId="045464C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51E6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10BC8C1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1A5BE225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3FF4E16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 w14:paraId="39D2335B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F5A0B0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noWrap w:val="0"/>
            <w:vAlign w:val="center"/>
          </w:tcPr>
          <w:p w14:paraId="2C109167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FC3D490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38" w:type="dxa"/>
            <w:noWrap w:val="0"/>
            <w:vAlign w:val="center"/>
          </w:tcPr>
          <w:p w14:paraId="4FBE5D1B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304D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noWrap w:val="0"/>
            <w:vAlign w:val="center"/>
          </w:tcPr>
          <w:p w14:paraId="50E62F88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4430E60A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2BE2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44" w:type="dxa"/>
            <w:noWrap w:val="0"/>
            <w:vAlign w:val="center"/>
          </w:tcPr>
          <w:p w14:paraId="267E903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主文标题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190697C8"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502C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44" w:type="dxa"/>
            <w:noWrap w:val="0"/>
            <w:vAlign w:val="center"/>
          </w:tcPr>
          <w:p w14:paraId="0A06FDBB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内容摘要</w:t>
            </w:r>
          </w:p>
          <w:p w14:paraId="115DC0E0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（500字左右）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5093812D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（介绍产品/人物的背景、主要做法、先进事迹等）</w:t>
            </w:r>
          </w:p>
        </w:tc>
      </w:tr>
      <w:tr w14:paraId="511F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44" w:type="dxa"/>
            <w:noWrap w:val="0"/>
            <w:vAlign w:val="center"/>
          </w:tcPr>
          <w:p w14:paraId="5CA4EC95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实践成效/先进事迹（500字左右）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718CC7ED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（总结产品/人物的的运用成效、经验启示、示范引领等）</w:t>
            </w:r>
          </w:p>
        </w:tc>
      </w:tr>
      <w:tr w14:paraId="17F9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44" w:type="dxa"/>
            <w:noWrap w:val="0"/>
            <w:vAlign w:val="center"/>
          </w:tcPr>
          <w:p w14:paraId="38E529F6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另附材料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31B44E54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产品/人物的申报表签字盖章后转PDF扫描版，连同照片、视频、文字材料等，文件夹命名为“第三届+产品/人物+单位或人物名称”，</w:t>
            </w:r>
            <w:r>
              <w:rPr>
                <w:rFonts w:ascii="黑体" w:hAnsi="黑体" w:eastAsia="黑体" w:cs="Calibri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黑体" w:hAnsi="黑体" w:eastAsia="黑体" w:cs="Calibri"/>
                <w:color w:val="000000"/>
                <w:sz w:val="28"/>
                <w:szCs w:val="28"/>
              </w:rPr>
              <w:instrText xml:space="preserve">HYPERLINK "H:\\●●●●●工作盘425G\\★★★★★★★★★商请函和2个启事--第三届论坛2025.5.11\\上传至申报专用平台https:\\ai.fzsd124.com"</w:instrText>
            </w:r>
            <w:r>
              <w:rPr>
                <w:rFonts w:ascii="黑体" w:hAnsi="黑体" w:eastAsia="黑体" w:cs="Calibri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Calibri"/>
                <w:sz w:val="28"/>
                <w:szCs w:val="28"/>
              </w:rPr>
              <w:t>上传至申报专用平台https://ai.fzsd124.com</w:t>
            </w:r>
            <w:r>
              <w:rPr>
                <w:rFonts w:ascii="黑体" w:hAnsi="黑体" w:eastAsia="黑体" w:cs="Calibri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Calibri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t>。</w:t>
            </w:r>
            <w:r>
              <w:rPr>
                <w:rFonts w:ascii="仿宋" w:hAnsi="仿宋" w:eastAsia="仿宋" w:cs="Calibri"/>
                <w:color w:val="000000"/>
                <w:sz w:val="24"/>
              </w:rPr>
              <w:t>另附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200字以内的内容摘要，用于论坛发布或集中宣传使用。</w:t>
            </w:r>
          </w:p>
        </w:tc>
      </w:tr>
      <w:tr w14:paraId="0250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44" w:type="dxa"/>
            <w:noWrap w:val="0"/>
            <w:vAlign w:val="center"/>
          </w:tcPr>
          <w:p w14:paraId="148023A6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40E03AE4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6785A20C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申报内容真实。</w:t>
            </w:r>
          </w:p>
          <w:p w14:paraId="166C9998">
            <w:pPr>
              <w:ind w:firstLine="4320" w:firstLineChars="18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申报单位签章：</w:t>
            </w:r>
          </w:p>
          <w:p w14:paraId="111DC69D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5F37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44" w:type="dxa"/>
            <w:noWrap w:val="0"/>
            <w:vAlign w:val="center"/>
          </w:tcPr>
          <w:p w14:paraId="19C3D982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申报单位</w:t>
            </w:r>
          </w:p>
          <w:p w14:paraId="74B2E912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签章</w:t>
            </w:r>
          </w:p>
        </w:tc>
        <w:tc>
          <w:tcPr>
            <w:tcW w:w="7708" w:type="dxa"/>
            <w:gridSpan w:val="7"/>
            <w:noWrap w:val="0"/>
            <w:vAlign w:val="top"/>
          </w:tcPr>
          <w:p w14:paraId="721E0F0C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23D68761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是否同意公开出版：是（ ） 否（ ）。公开出版的须作脱密等处理。</w:t>
            </w:r>
          </w:p>
          <w:p w14:paraId="74D03295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48A02258">
            <w:pPr>
              <w:ind w:left="4080" w:hanging="4080" w:hangingChars="17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申报单位签章：</w:t>
            </w:r>
          </w:p>
          <w:p w14:paraId="29AFD59F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年    月    日 </w:t>
            </w:r>
          </w:p>
        </w:tc>
      </w:tr>
      <w:tr w14:paraId="59FE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644" w:type="dxa"/>
            <w:noWrap w:val="0"/>
            <w:vAlign w:val="center"/>
          </w:tcPr>
          <w:p w14:paraId="0FBF48F8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 w14:paraId="1AD2A157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联系地址：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北京市大兴区西红门兴创国际中心D座6层第三届法治时代创新论坛组委会，邮编：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100162。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联系电话:010-62168123 (兼传真)</w:t>
            </w:r>
          </w:p>
          <w:p w14:paraId="431DB0DD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 w14:paraId="4D7DC36B">
      <w:pPr>
        <w:pStyle w:val="7"/>
        <w:spacing w:line="360" w:lineRule="exact"/>
        <w:rPr>
          <w:rFonts w:hint="eastAsia" w:ascii="仿宋" w:hAnsi="仿宋" w:eastAsia="仿宋" w:cs="Cambria Math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t>可将《申报表》等上传至申报专用平台</w: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fldChar w:fldCharType="begin"/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instrText xml:space="preserve"> HYPERLINK "</w:instrText>
      </w: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instrText xml:space="preserve">https://ai.fzsd124.com</w:instrTex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instrText xml:space="preserve">" </w:instrTex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 w:cs="Cambria Math"/>
          <w:kern w:val="2"/>
          <w:sz w:val="28"/>
          <w:szCs w:val="28"/>
        </w:rPr>
        <w:t>https://ai.fzsd124.com</w:t>
      </w:r>
      <w:r>
        <w:rPr>
          <w:rFonts w:ascii="仿宋" w:hAnsi="仿宋" w:eastAsia="仿宋" w:cs="Cambria Math"/>
          <w:color w:val="000000"/>
          <w:kern w:val="2"/>
          <w:sz w:val="28"/>
          <w:szCs w:val="28"/>
        </w:rPr>
        <w:fldChar w:fldCharType="end"/>
      </w:r>
    </w:p>
    <w:p w14:paraId="027A07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3068"/>
    <w:rsid w:val="25E63068"/>
    <w:rsid w:val="2F533EEE"/>
    <w:rsid w:val="2FC15FED"/>
    <w:rsid w:val="329077A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2025-07-16T09:16:00Z</dcterms:created>
  <dc:creator>姚炎中</dc:creator>
  <cp:lastModifiedBy>姚炎中</cp:lastModifiedBy>
  <dcterms:modified xsi:type="dcterms:W3CDTF">2025-07-16T09:16:50Z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208AC8DF87EB4D19877941688C3C23D2_11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